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5A" w:rsidRDefault="00477D5A" w:rsidP="00477D5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477D5A" w:rsidRDefault="00477D5A" w:rsidP="00477D5A">
      <w:pPr>
        <w:ind w:firstLine="720"/>
        <w:jc w:val="center"/>
      </w:pPr>
      <w: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477D5A" w:rsidRDefault="00477D5A" w:rsidP="00477D5A">
      <w:pPr>
        <w:ind w:firstLine="720"/>
        <w:jc w:val="center"/>
      </w:pPr>
      <w:r>
        <w:t xml:space="preserve">за  </w:t>
      </w:r>
      <w:r w:rsidR="00EA3A6A">
        <w:t xml:space="preserve"> 9</w:t>
      </w:r>
      <w:r w:rsidR="002620EA">
        <w:t xml:space="preserve"> </w:t>
      </w:r>
      <w:r w:rsidR="00EA3A6A">
        <w:t xml:space="preserve"> месяцев </w:t>
      </w:r>
      <w:r>
        <w:t xml:space="preserve">  202</w:t>
      </w:r>
      <w:r w:rsidR="002620EA">
        <w:t>3</w:t>
      </w:r>
      <w:r>
        <w:t xml:space="preserve">  года</w:t>
      </w:r>
    </w:p>
    <w:p w:rsidR="00477D5A" w:rsidRDefault="00477D5A" w:rsidP="00477D5A">
      <w:pPr>
        <w:ind w:firstLine="720"/>
        <w:jc w:val="center"/>
      </w:pPr>
    </w:p>
    <w:p w:rsidR="00477D5A" w:rsidRDefault="00477D5A" w:rsidP="00477D5A">
      <w:pPr>
        <w:ind w:firstLine="720"/>
        <w:jc w:val="center"/>
        <w:rPr>
          <w:sz w:val="32"/>
          <w:szCs w:val="32"/>
        </w:rPr>
      </w:pPr>
    </w:p>
    <w:p w:rsidR="00477D5A" w:rsidRDefault="00477D5A" w:rsidP="00477D5A">
      <w:pPr>
        <w:jc w:val="both"/>
      </w:pPr>
      <w: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>г. №131-ФЗ «Об общих принципах организации местного самоуправления в Российской Федерации» сообщаю следующее:</w:t>
      </w:r>
    </w:p>
    <w:p w:rsidR="00477D5A" w:rsidRDefault="00477D5A" w:rsidP="00477D5A">
      <w:pPr>
        <w:jc w:val="both"/>
      </w:pPr>
      <w:r>
        <w:t xml:space="preserve">за  </w:t>
      </w:r>
      <w:r w:rsidR="00EA3A6A">
        <w:t xml:space="preserve">9 месяцев </w:t>
      </w:r>
      <w:r>
        <w:t xml:space="preserve">   202</w:t>
      </w:r>
      <w:r w:rsidR="002620EA">
        <w:t>3</w:t>
      </w:r>
      <w:r>
        <w:t xml:space="preserve"> года численность работников органов местного самоуправления составила:</w:t>
      </w:r>
    </w:p>
    <w:p w:rsidR="00477D5A" w:rsidRDefault="00477D5A" w:rsidP="00477D5A">
      <w:pPr>
        <w:jc w:val="both"/>
      </w:pPr>
      <w:r>
        <w:t>- Совет депутатов Печенковского сельского поселения – 0;</w:t>
      </w:r>
    </w:p>
    <w:p w:rsidR="00477D5A" w:rsidRDefault="00477D5A" w:rsidP="00477D5A">
      <w:pPr>
        <w:jc w:val="both"/>
      </w:pPr>
      <w:r>
        <w:t>- Администрация Печенковского сельского поселения – 13, из них:</w:t>
      </w:r>
    </w:p>
    <w:p w:rsidR="00477D5A" w:rsidRDefault="00477D5A" w:rsidP="00477D5A">
      <w:pPr>
        <w:jc w:val="both"/>
      </w:pPr>
      <w:r>
        <w:t>- 1 – выборное должностное лицо местного самоуправления;</w:t>
      </w:r>
    </w:p>
    <w:p w:rsidR="00477D5A" w:rsidRDefault="00477D5A" w:rsidP="00477D5A">
      <w:pPr>
        <w:jc w:val="both"/>
      </w:pPr>
      <w:r>
        <w:t xml:space="preserve">- 3 - муниципальные служащие; </w:t>
      </w:r>
    </w:p>
    <w:p w:rsidR="00477D5A" w:rsidRDefault="00477D5A" w:rsidP="00477D5A">
      <w:pPr>
        <w:jc w:val="both"/>
      </w:pPr>
      <w:r>
        <w:t>-  9– другие работники.</w:t>
      </w:r>
    </w:p>
    <w:p w:rsidR="00477D5A" w:rsidRDefault="00477D5A" w:rsidP="00477D5A">
      <w:pPr>
        <w:jc w:val="both"/>
        <w:rPr>
          <w:color w:val="auto"/>
        </w:rPr>
      </w:pPr>
      <w:r>
        <w:t xml:space="preserve">     Фактические затраты  на  денежное содержание работников муниципальных учреждений за  </w:t>
      </w:r>
      <w:r w:rsidR="00EA3A6A">
        <w:t>9 месяцев</w:t>
      </w:r>
      <w:r>
        <w:t xml:space="preserve">    202</w:t>
      </w:r>
      <w:r w:rsidR="002620EA">
        <w:t>3</w:t>
      </w:r>
      <w:r>
        <w:t xml:space="preserve">  года  составили </w:t>
      </w:r>
      <w:r>
        <w:rPr>
          <w:color w:val="auto"/>
        </w:rPr>
        <w:t>–</w:t>
      </w:r>
      <w:r w:rsidR="00EA3A6A">
        <w:rPr>
          <w:color w:val="auto"/>
        </w:rPr>
        <w:t xml:space="preserve"> </w:t>
      </w:r>
      <w:r w:rsidR="002620EA">
        <w:rPr>
          <w:color w:val="auto"/>
        </w:rPr>
        <w:t>3086,8</w:t>
      </w:r>
      <w:bookmarkStart w:id="0" w:name="_GoBack"/>
      <w:bookmarkEnd w:id="0"/>
      <w:r>
        <w:rPr>
          <w:color w:val="auto"/>
        </w:rPr>
        <w:t xml:space="preserve">  тыс. рублей.</w:t>
      </w:r>
    </w:p>
    <w:p w:rsidR="00477D5A" w:rsidRDefault="00477D5A" w:rsidP="00477D5A">
      <w:pPr>
        <w:jc w:val="both"/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A"/>
    <w:rsid w:val="002620EA"/>
    <w:rsid w:val="0039751F"/>
    <w:rsid w:val="00477D5A"/>
    <w:rsid w:val="00B7784E"/>
    <w:rsid w:val="00E2294F"/>
    <w:rsid w:val="00E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23C921"/>
  <w15:chartTrackingRefBased/>
  <w15:docId w15:val="{0C67754C-922D-4621-BA49-C289E42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5A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2022-09-15T06:27:00Z</dcterms:created>
  <dcterms:modified xsi:type="dcterms:W3CDTF">2023-10-11T06:28:00Z</dcterms:modified>
</cp:coreProperties>
</file>